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C" w:rsidRPr="003847D7" w:rsidRDefault="00DB250C" w:rsidP="00DB250C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</w:t>
      </w:r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  <w:r w:rsidRPr="003847D7">
        <w:rPr>
          <w:sz w:val="22"/>
          <w:szCs w:val="22"/>
        </w:rPr>
        <w:t xml:space="preserve">                 </w:t>
      </w:r>
    </w:p>
    <w:p w:rsidR="00DB250C" w:rsidRDefault="00DB250C" w:rsidP="00DB250C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DB250C" w:rsidRDefault="00DB250C" w:rsidP="00DB250C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УТВЕРЖДЕНО  </w:t>
      </w:r>
    </w:p>
    <w:p w:rsidR="00DB250C" w:rsidRDefault="00DB250C" w:rsidP="00DB250C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приказом №</w:t>
      </w:r>
      <w:r>
        <w:rPr>
          <w:sz w:val="22"/>
          <w:szCs w:val="22"/>
          <w:u w:val="single"/>
        </w:rPr>
        <w:t xml:space="preserve"> 08</w:t>
      </w:r>
      <w:r>
        <w:rPr>
          <w:sz w:val="22"/>
          <w:szCs w:val="22"/>
        </w:rPr>
        <w:t xml:space="preserve">_____  </w:t>
      </w:r>
    </w:p>
    <w:p w:rsidR="00DB250C" w:rsidRDefault="00DB250C" w:rsidP="00DB250C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</w:t>
      </w:r>
      <w:r>
        <w:rPr>
          <w:sz w:val="22"/>
          <w:szCs w:val="22"/>
          <w:u w:val="single"/>
        </w:rPr>
        <w:t>26  » мая__ 2021  г.</w:t>
      </w:r>
    </w:p>
    <w:p w:rsidR="00DB250C" w:rsidRDefault="00DB250C" w:rsidP="00DB250C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</w:p>
    <w:p w:rsidR="00DB250C" w:rsidRPr="00A413E1" w:rsidRDefault="00DB250C" w:rsidP="00DB250C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r w:rsidRPr="00A413E1">
        <w:rPr>
          <w:b/>
          <w:sz w:val="24"/>
          <w:szCs w:val="24"/>
        </w:rPr>
        <w:t>ПОЛОЖЕНИЕ</w:t>
      </w:r>
    </w:p>
    <w:p w:rsidR="00DB250C" w:rsidRDefault="00DB250C" w:rsidP="00DB250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предотвращения и урегулирования конфликта интересов</w:t>
      </w:r>
    </w:p>
    <w:p w:rsidR="00DB250C" w:rsidRDefault="00DB250C" w:rsidP="00DB250C">
      <w:pPr>
        <w:overflowPunct/>
        <w:autoSpaceDE/>
        <w:autoSpaceDN/>
        <w:adjustRightInd/>
        <w:jc w:val="center"/>
        <w:textAlignment w:val="auto"/>
        <w:rPr>
          <w:b/>
          <w:sz w:val="23"/>
          <w:szCs w:val="23"/>
        </w:rPr>
      </w:pPr>
      <w:r>
        <w:rPr>
          <w:b/>
          <w:sz w:val="24"/>
          <w:szCs w:val="24"/>
        </w:rPr>
        <w:t xml:space="preserve">в </w:t>
      </w:r>
      <w:r>
        <w:rPr>
          <w:b/>
          <w:sz w:val="23"/>
          <w:szCs w:val="23"/>
        </w:rPr>
        <w:t>БУ «СШОР № 8</w:t>
      </w:r>
      <w:r w:rsidRPr="004B72BB">
        <w:rPr>
          <w:b/>
          <w:sz w:val="23"/>
          <w:szCs w:val="23"/>
        </w:rPr>
        <w:t xml:space="preserve"> им</w:t>
      </w:r>
      <w:r>
        <w:rPr>
          <w:b/>
          <w:sz w:val="23"/>
          <w:szCs w:val="23"/>
        </w:rPr>
        <w:t>ени Е</w:t>
      </w:r>
      <w:r w:rsidRPr="004B72BB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4B72BB">
        <w:rPr>
          <w:b/>
          <w:sz w:val="23"/>
          <w:szCs w:val="23"/>
        </w:rPr>
        <w:t>Н</w:t>
      </w:r>
      <w:r>
        <w:rPr>
          <w:b/>
          <w:sz w:val="23"/>
          <w:szCs w:val="23"/>
        </w:rPr>
        <w:t>иколаевой</w:t>
      </w:r>
      <w:r w:rsidRPr="004B72BB">
        <w:rPr>
          <w:b/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b/>
            <w:sz w:val="23"/>
            <w:szCs w:val="23"/>
          </w:rPr>
          <w:t>Минспорта</w:t>
        </w:r>
        <w:proofErr w:type="spellEnd"/>
        <w:r w:rsidRPr="004B72BB">
          <w:rPr>
            <w:b/>
            <w:sz w:val="23"/>
            <w:szCs w:val="23"/>
          </w:rPr>
          <w:t xml:space="preserve"> Чувашии</w:t>
        </w:r>
      </w:smartTag>
    </w:p>
    <w:p w:rsidR="00DB250C" w:rsidRPr="004B72BB" w:rsidRDefault="00DB250C" w:rsidP="00DB250C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DB250C" w:rsidRPr="00F90659" w:rsidRDefault="00DB250C" w:rsidP="00DB250C">
      <w:pPr>
        <w:shd w:val="clear" w:color="auto" w:fill="FFFFFF"/>
        <w:jc w:val="center"/>
        <w:rPr>
          <w:sz w:val="24"/>
          <w:szCs w:val="24"/>
        </w:rPr>
      </w:pPr>
      <w:r w:rsidRPr="00F90659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ОБЩИЕ ПОЛОЖЕНИЯ</w:t>
      </w:r>
    </w:p>
    <w:p w:rsidR="00DB250C" w:rsidRDefault="00DB250C" w:rsidP="00DB2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A413E1">
        <w:rPr>
          <w:sz w:val="24"/>
          <w:szCs w:val="24"/>
        </w:rPr>
        <w:t>Настоящее Положение разработано в целях реализации Федерального закона от 25 декабря 2008 года № 273-ФЗ "О противодействии коррупции"</w:t>
      </w:r>
      <w:r>
        <w:rPr>
          <w:sz w:val="24"/>
          <w:szCs w:val="24"/>
        </w:rPr>
        <w:t>.</w:t>
      </w:r>
      <w:r w:rsidRPr="00A413E1">
        <w:rPr>
          <w:sz w:val="24"/>
          <w:szCs w:val="24"/>
        </w:rPr>
        <w:t xml:space="preserve"> </w:t>
      </w:r>
    </w:p>
    <w:p w:rsidR="00DB250C" w:rsidRPr="00F90659" w:rsidRDefault="00DB250C" w:rsidP="00DB250C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F90659">
        <w:rPr>
          <w:sz w:val="24"/>
          <w:szCs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DB250C" w:rsidRPr="00F90659" w:rsidRDefault="00DB250C" w:rsidP="00DB250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1.3.</w:t>
      </w:r>
      <w:r w:rsidRPr="00F90659">
        <w:rPr>
          <w:sz w:val="24"/>
          <w:szCs w:val="24"/>
        </w:rPr>
        <w:t>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</w:t>
      </w:r>
      <w:proofErr w:type="gramEnd"/>
      <w:r w:rsidRPr="00F90659">
        <w:rPr>
          <w:sz w:val="24"/>
          <w:szCs w:val="24"/>
        </w:rPr>
        <w:t>) деловой репутации Учреждения.</w:t>
      </w:r>
    </w:p>
    <w:p w:rsidR="00DB250C" w:rsidRDefault="00DB250C" w:rsidP="00DB250C">
      <w:pPr>
        <w:rPr>
          <w:b/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DB250C" w:rsidRDefault="00DB250C" w:rsidP="00DB2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C1CB4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РУГ ЛИЦ</w:t>
      </w:r>
      <w:r w:rsidRPr="009C1CB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ПОПАДАЮЩИХ ПОД ВОЗДЕЙСТВИЕ </w:t>
      </w:r>
    </w:p>
    <w:p w:rsidR="00DB250C" w:rsidRDefault="00DB250C" w:rsidP="00DB2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ПОЛОЖЕНИЯ</w:t>
      </w:r>
    </w:p>
    <w:p w:rsidR="00DB250C" w:rsidRPr="00F90659" w:rsidRDefault="00DB250C" w:rsidP="00DB250C">
      <w:pPr>
        <w:jc w:val="center"/>
        <w:rPr>
          <w:b/>
          <w:sz w:val="24"/>
          <w:szCs w:val="24"/>
        </w:rPr>
      </w:pPr>
    </w:p>
    <w:p w:rsidR="00DB250C" w:rsidRPr="00F90659" w:rsidRDefault="00DB250C" w:rsidP="00DB2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F90659">
        <w:rPr>
          <w:sz w:val="24"/>
          <w:szCs w:val="24"/>
        </w:rPr>
        <w:t>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DB250C" w:rsidRPr="00F90659" w:rsidRDefault="00DB250C" w:rsidP="00DB250C">
      <w:pPr>
        <w:rPr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DB250C" w:rsidRPr="00F90659" w:rsidRDefault="00DB250C" w:rsidP="00DB250C">
      <w:pPr>
        <w:jc w:val="center"/>
        <w:rPr>
          <w:b/>
          <w:sz w:val="24"/>
          <w:szCs w:val="24"/>
        </w:rPr>
      </w:pPr>
      <w:r w:rsidRPr="009C1CB4">
        <w:rPr>
          <w:b/>
          <w:sz w:val="24"/>
          <w:szCs w:val="24"/>
        </w:rPr>
        <w:t>3. О</w:t>
      </w:r>
      <w:r>
        <w:rPr>
          <w:b/>
          <w:sz w:val="24"/>
          <w:szCs w:val="24"/>
        </w:rPr>
        <w:t>СНОВНЫЕ ПРИНЦИПЫ УПРАВЛЕНИЯ КОНФЛИКТОМ ИНТЕРЕСОВ В УЧРЕЖДЕНИИ</w:t>
      </w:r>
    </w:p>
    <w:p w:rsidR="00DB250C" w:rsidRPr="00F90659" w:rsidRDefault="00DB250C" w:rsidP="00DB250C">
      <w:pPr>
        <w:rPr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DB250C" w:rsidRDefault="00DB250C" w:rsidP="00DB2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F90659">
        <w:rPr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 xml:space="preserve">индивидуальное рассмотрение и оценке </w:t>
      </w:r>
      <w:proofErr w:type="spellStart"/>
      <w:r w:rsidRPr="00F90659">
        <w:rPr>
          <w:sz w:val="24"/>
          <w:szCs w:val="24"/>
        </w:rPr>
        <w:t>репутационных</w:t>
      </w:r>
      <w:proofErr w:type="spellEnd"/>
      <w:r w:rsidRPr="00F90659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урегулирования;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>соблюдение баланса интересов Учреждения и работника при урегулировании конфликта интересов;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</w:t>
      </w:r>
      <w:proofErr w:type="gramStart"/>
      <w:r w:rsidRPr="00F90659">
        <w:rPr>
          <w:sz w:val="24"/>
          <w:szCs w:val="24"/>
        </w:rPr>
        <w:t>раскрыт работником и урегулирован</w:t>
      </w:r>
      <w:proofErr w:type="gramEnd"/>
      <w:r w:rsidRPr="00F90659">
        <w:rPr>
          <w:sz w:val="24"/>
          <w:szCs w:val="24"/>
        </w:rPr>
        <w:t xml:space="preserve"> (предотвращен) Учреждением.</w:t>
      </w:r>
    </w:p>
    <w:p w:rsidR="00DB250C" w:rsidRDefault="00DB250C" w:rsidP="00DB250C">
      <w:pPr>
        <w:rPr>
          <w:b/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DB250C" w:rsidRPr="00F90659" w:rsidRDefault="00DB250C" w:rsidP="00DB250C">
      <w:pPr>
        <w:jc w:val="center"/>
        <w:rPr>
          <w:sz w:val="24"/>
          <w:szCs w:val="24"/>
        </w:rPr>
      </w:pPr>
      <w:r w:rsidRPr="00691530">
        <w:rPr>
          <w:b/>
          <w:sz w:val="24"/>
          <w:szCs w:val="24"/>
        </w:rPr>
        <w:t>4. П</w:t>
      </w:r>
      <w:r>
        <w:rPr>
          <w:b/>
          <w:sz w:val="24"/>
          <w:szCs w:val="24"/>
        </w:rPr>
        <w:t xml:space="preserve">ОРЯДОК РАСКРЫТИЯ КОНФЛИКТА ИНТЕРЕСОВ РАБОТНИКОМ </w:t>
      </w:r>
      <w:r w:rsidRPr="00691530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ЧРЕЖДЕНИЯ И ПОРЯДОК ЕГО УРЕГУЛИРОВАНИЯ</w:t>
      </w:r>
      <w:r w:rsidRPr="006915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 ТОМ ЧИСЛЕ ВОЗМОЖНЫЕ СПОСОБЫ РАЗРЕШЕНИЯ ВОЗНИКЩЕГО КОНФЛИКТА ИНТЕРЕСОВ</w:t>
      </w:r>
    </w:p>
    <w:p w:rsidR="00DB250C" w:rsidRPr="00F90659" w:rsidRDefault="00DB250C" w:rsidP="00DB250C">
      <w:pPr>
        <w:rPr>
          <w:sz w:val="24"/>
          <w:szCs w:val="24"/>
        </w:rPr>
      </w:pPr>
      <w:r w:rsidRPr="00F90659">
        <w:rPr>
          <w:sz w:val="24"/>
          <w:szCs w:val="24"/>
        </w:rPr>
        <w:lastRenderedPageBreak/>
        <w:t> </w:t>
      </w:r>
    </w:p>
    <w:p w:rsidR="00DB250C" w:rsidRPr="00F90659" w:rsidRDefault="00DB250C" w:rsidP="00DB2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F90659">
        <w:rPr>
          <w:sz w:val="24"/>
          <w:szCs w:val="24"/>
        </w:rPr>
        <w:t>Процедура раскрытия интересов доводится до сведения всех работников Учреждения.</w:t>
      </w:r>
      <w:r>
        <w:rPr>
          <w:sz w:val="24"/>
          <w:szCs w:val="24"/>
        </w:rPr>
        <w:t xml:space="preserve"> </w:t>
      </w:r>
      <w:r w:rsidRPr="00F90659">
        <w:rPr>
          <w:sz w:val="24"/>
          <w:szCs w:val="24"/>
        </w:rPr>
        <w:t>Существуют следующие возможные варианты раскрытия конфликта интересов: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>раскрытие сведений о конфликте интересов при приеме на работу;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>раскрытие сведений, по мере возникновения ситуаций конфликта интересов.</w:t>
      </w:r>
    </w:p>
    <w:p w:rsidR="00DB250C" w:rsidRDefault="00DB250C" w:rsidP="00DB2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F90659">
        <w:rPr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>
        <w:rPr>
          <w:sz w:val="24"/>
          <w:szCs w:val="24"/>
        </w:rPr>
        <w:t xml:space="preserve"> Должностным л</w:t>
      </w:r>
      <w:r w:rsidRPr="00F90659">
        <w:rPr>
          <w:sz w:val="24"/>
          <w:szCs w:val="24"/>
        </w:rPr>
        <w:t xml:space="preserve">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DB250C" w:rsidRDefault="00DB250C" w:rsidP="00DB2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F90659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 w:rsidRPr="00F90659">
        <w:rPr>
          <w:sz w:val="24"/>
          <w:szCs w:val="24"/>
        </w:rPr>
        <w:t xml:space="preserve">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DB250C" w:rsidRPr="00F90659" w:rsidRDefault="00DB250C" w:rsidP="00DB2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F90659">
        <w:rPr>
          <w:sz w:val="24"/>
          <w:szCs w:val="24"/>
        </w:rPr>
        <w:t>В итоге этой работы Учреждени</w:t>
      </w:r>
      <w:r>
        <w:rPr>
          <w:sz w:val="24"/>
          <w:szCs w:val="24"/>
        </w:rPr>
        <w:t>е</w:t>
      </w:r>
      <w:r w:rsidRPr="00F90659">
        <w:rPr>
          <w:sz w:val="24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DB250C" w:rsidRPr="00F524AE" w:rsidRDefault="00DB250C" w:rsidP="00DB250C">
      <w:pPr>
        <w:jc w:val="both"/>
        <w:rPr>
          <w:sz w:val="24"/>
          <w:szCs w:val="24"/>
        </w:rPr>
      </w:pPr>
      <w:r w:rsidRPr="00F524AE">
        <w:rPr>
          <w:sz w:val="24"/>
          <w:szCs w:val="24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DB250C" w:rsidRPr="00F524AE" w:rsidRDefault="00DB250C" w:rsidP="00DB250C">
      <w:pPr>
        <w:jc w:val="both"/>
        <w:rPr>
          <w:sz w:val="24"/>
          <w:szCs w:val="24"/>
        </w:rPr>
      </w:pPr>
      <w:r w:rsidRPr="00F524AE">
        <w:rPr>
          <w:sz w:val="24"/>
          <w:szCs w:val="24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B250C" w:rsidRPr="00F524AE" w:rsidRDefault="00DB250C" w:rsidP="00DB250C">
      <w:pPr>
        <w:jc w:val="both"/>
        <w:rPr>
          <w:sz w:val="24"/>
          <w:szCs w:val="24"/>
        </w:rPr>
      </w:pPr>
      <w:r w:rsidRPr="00F524AE">
        <w:rPr>
          <w:sz w:val="24"/>
          <w:szCs w:val="24"/>
        </w:rPr>
        <w:t>-пересмотр и изменение функциональных обязанностей работника;</w:t>
      </w:r>
    </w:p>
    <w:p w:rsidR="00DB250C" w:rsidRPr="00F524AE" w:rsidRDefault="00DB250C" w:rsidP="00DB250C">
      <w:pPr>
        <w:jc w:val="both"/>
        <w:rPr>
          <w:sz w:val="24"/>
          <w:szCs w:val="24"/>
        </w:rPr>
      </w:pPr>
      <w:r w:rsidRPr="00F524AE">
        <w:rPr>
          <w:sz w:val="24"/>
          <w:szCs w:val="24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B250C" w:rsidRPr="00F524AE" w:rsidRDefault="00DB250C" w:rsidP="00DB250C">
      <w:pPr>
        <w:jc w:val="both"/>
        <w:rPr>
          <w:sz w:val="24"/>
          <w:szCs w:val="24"/>
        </w:rPr>
      </w:pPr>
      <w:r w:rsidRPr="00F524AE">
        <w:rPr>
          <w:sz w:val="24"/>
          <w:szCs w:val="24"/>
        </w:rPr>
        <w:t>-отказ работника от своего личного интереса, порождающего конфликт с интересами Учреждения;</w:t>
      </w:r>
    </w:p>
    <w:p w:rsidR="00DB250C" w:rsidRPr="00F524AE" w:rsidRDefault="00DB250C" w:rsidP="00DB250C">
      <w:pPr>
        <w:jc w:val="both"/>
        <w:rPr>
          <w:sz w:val="24"/>
          <w:szCs w:val="24"/>
        </w:rPr>
      </w:pPr>
      <w:r w:rsidRPr="00F524AE">
        <w:rPr>
          <w:sz w:val="24"/>
          <w:szCs w:val="24"/>
        </w:rPr>
        <w:t>-увольнение работника из Учреждения по инициативе работника.</w:t>
      </w:r>
    </w:p>
    <w:p w:rsidR="00DB250C" w:rsidRPr="00F524AE" w:rsidRDefault="00DB250C" w:rsidP="00DB250C">
      <w:pPr>
        <w:ind w:firstLine="708"/>
        <w:jc w:val="both"/>
        <w:rPr>
          <w:sz w:val="24"/>
          <w:szCs w:val="24"/>
        </w:rPr>
      </w:pPr>
      <w:r w:rsidRPr="00F524AE">
        <w:rPr>
          <w:sz w:val="24"/>
          <w:szCs w:val="24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DB250C" w:rsidRPr="00F90659" w:rsidRDefault="00DB250C" w:rsidP="00DB250C">
      <w:pPr>
        <w:ind w:firstLine="708"/>
        <w:jc w:val="both"/>
        <w:rPr>
          <w:sz w:val="24"/>
          <w:szCs w:val="24"/>
        </w:rPr>
      </w:pPr>
      <w:r w:rsidRPr="00F524AE">
        <w:rPr>
          <w:sz w:val="24"/>
          <w:szCs w:val="24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DB250C" w:rsidRPr="00F90659" w:rsidRDefault="00DB250C" w:rsidP="00DB250C">
      <w:pPr>
        <w:rPr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DB250C" w:rsidRPr="00F90659" w:rsidRDefault="00DB250C" w:rsidP="00DB250C">
      <w:pPr>
        <w:jc w:val="center"/>
        <w:rPr>
          <w:b/>
          <w:sz w:val="24"/>
          <w:szCs w:val="24"/>
        </w:rPr>
      </w:pPr>
      <w:r w:rsidRPr="005B2D68">
        <w:rPr>
          <w:b/>
          <w:sz w:val="24"/>
          <w:szCs w:val="24"/>
        </w:rPr>
        <w:t>5. О</w:t>
      </w:r>
      <w:r>
        <w:rPr>
          <w:b/>
          <w:sz w:val="24"/>
          <w:szCs w:val="24"/>
        </w:rPr>
        <w:t>БЯЗАННОСТИ РАБОТНИКОВ В СВЯЗИ С РАСКРЫТИЕМ И УРЕГУЛИРОВАНИЕМ КОНФЛИКТА ИНТЕРЕСОВ</w:t>
      </w:r>
    </w:p>
    <w:p w:rsidR="00DB250C" w:rsidRPr="00F90659" w:rsidRDefault="00DB250C" w:rsidP="00DB250C">
      <w:pPr>
        <w:rPr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DB250C" w:rsidRPr="00F90659" w:rsidRDefault="00DB250C" w:rsidP="00DB2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F90659">
        <w:rPr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r w:rsidRPr="00F90659">
        <w:rPr>
          <w:sz w:val="24"/>
          <w:szCs w:val="24"/>
        </w:rPr>
        <w:t>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  <w:proofErr w:type="gramEnd"/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DB250C" w:rsidRPr="00F90659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59">
        <w:rPr>
          <w:sz w:val="24"/>
          <w:szCs w:val="24"/>
        </w:rPr>
        <w:t>содействовать урегулированию возникшего конфликта интересов.</w:t>
      </w:r>
    </w:p>
    <w:p w:rsidR="00DB250C" w:rsidRPr="00F90659" w:rsidRDefault="00DB250C" w:rsidP="00DB250C">
      <w:pPr>
        <w:rPr>
          <w:sz w:val="24"/>
          <w:szCs w:val="24"/>
        </w:rPr>
      </w:pPr>
      <w:r w:rsidRPr="00F90659">
        <w:rPr>
          <w:sz w:val="24"/>
          <w:szCs w:val="24"/>
        </w:rPr>
        <w:t> </w:t>
      </w: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46227">
        <w:rPr>
          <w:b/>
          <w:sz w:val="24"/>
          <w:szCs w:val="24"/>
        </w:rPr>
        <w:t xml:space="preserve">. ПРОЦЕДУРА УВЕДОМЛЕНИЯ </w:t>
      </w:r>
      <w:r>
        <w:rPr>
          <w:b/>
          <w:sz w:val="24"/>
          <w:szCs w:val="24"/>
        </w:rPr>
        <w:t>РАБОТОДАТЕЛЯ</w:t>
      </w:r>
      <w:r w:rsidRPr="00546227">
        <w:rPr>
          <w:b/>
          <w:sz w:val="24"/>
          <w:szCs w:val="24"/>
        </w:rPr>
        <w:t xml:space="preserve"> </w:t>
      </w:r>
    </w:p>
    <w:p w:rsidR="00DB250C" w:rsidRDefault="00DB250C" w:rsidP="00DB2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46227">
        <w:rPr>
          <w:b/>
          <w:sz w:val="24"/>
          <w:szCs w:val="24"/>
        </w:rPr>
        <w:t>О НАЛИЧИИ КОНФЛИКТА ИНТЕРЕСОВ ИЛИ О ВОЗМОЖНОСТИ ЕГО ВОЗНИКНОВЕНИЯ</w:t>
      </w:r>
      <w:r>
        <w:rPr>
          <w:b/>
          <w:sz w:val="24"/>
          <w:szCs w:val="24"/>
        </w:rPr>
        <w:t>.</w:t>
      </w:r>
    </w:p>
    <w:p w:rsidR="00DB250C" w:rsidRPr="00546227" w:rsidRDefault="00DB250C" w:rsidP="00DB250C">
      <w:pPr>
        <w:jc w:val="center"/>
        <w:rPr>
          <w:b/>
          <w:sz w:val="24"/>
          <w:szCs w:val="24"/>
        </w:rPr>
      </w:pPr>
    </w:p>
    <w:p w:rsidR="00DB250C" w:rsidRPr="00546227" w:rsidRDefault="00DB250C" w:rsidP="00DB250C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6.1.</w:t>
      </w:r>
      <w:r w:rsidRPr="00546227">
        <w:rPr>
          <w:sz w:val="24"/>
          <w:szCs w:val="24"/>
        </w:rPr>
        <w:t xml:space="preserve">Работник обязан уведомлять работодателя в лице руководителя </w:t>
      </w:r>
      <w:r>
        <w:rPr>
          <w:sz w:val="24"/>
          <w:szCs w:val="24"/>
        </w:rPr>
        <w:t>учреждения</w:t>
      </w:r>
      <w:r w:rsidRPr="00546227">
        <w:rPr>
          <w:sz w:val="24"/>
          <w:szCs w:val="24"/>
        </w:rPr>
        <w:t xml:space="preserve">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DB250C" w:rsidRPr="00546227" w:rsidRDefault="00DB250C" w:rsidP="00DB250C">
      <w:pPr>
        <w:jc w:val="both"/>
        <w:rPr>
          <w:sz w:val="24"/>
          <w:szCs w:val="24"/>
        </w:rPr>
      </w:pPr>
      <w:proofErr w:type="gramStart"/>
      <w:r w:rsidRPr="00546227">
        <w:rPr>
          <w:b/>
          <w:sz w:val="24"/>
          <w:szCs w:val="24"/>
        </w:rPr>
        <w:t>Конфликт интересов</w:t>
      </w:r>
      <w:r w:rsidRPr="00546227">
        <w:rPr>
          <w:sz w:val="24"/>
          <w:szCs w:val="24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DB250C" w:rsidRPr="00546227" w:rsidRDefault="00DB250C" w:rsidP="00DB2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546227">
        <w:rPr>
          <w:sz w:val="24"/>
          <w:szCs w:val="24"/>
        </w:rPr>
        <w:t>Уведомление оформляется в письменном виде в двух экземплярах.</w:t>
      </w:r>
    </w:p>
    <w:p w:rsidR="00DB250C" w:rsidRPr="00546227" w:rsidRDefault="00DB250C" w:rsidP="00DB250C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 xml:space="preserve">Первый экземпляр уведомления работник передает руководителю </w:t>
      </w:r>
      <w:r>
        <w:rPr>
          <w:sz w:val="24"/>
          <w:szCs w:val="24"/>
        </w:rPr>
        <w:t>учреждения</w:t>
      </w:r>
      <w:r w:rsidRPr="00546227">
        <w:rPr>
          <w:sz w:val="24"/>
          <w:szCs w:val="24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  <w:r>
        <w:rPr>
          <w:sz w:val="24"/>
          <w:szCs w:val="24"/>
        </w:rPr>
        <w:t xml:space="preserve"> </w:t>
      </w:r>
      <w:r w:rsidRPr="00546227">
        <w:rPr>
          <w:sz w:val="24"/>
          <w:szCs w:val="24"/>
        </w:rPr>
        <w:t xml:space="preserve">Второй экземпляр уведомления, заверенный руководителем </w:t>
      </w:r>
      <w:r>
        <w:rPr>
          <w:sz w:val="24"/>
          <w:szCs w:val="24"/>
        </w:rPr>
        <w:t>учреждения</w:t>
      </w:r>
      <w:r w:rsidRPr="00546227">
        <w:rPr>
          <w:sz w:val="24"/>
          <w:szCs w:val="24"/>
        </w:rPr>
        <w:t>, остается у работника в качестве подтверждения факта представления уведомления.</w:t>
      </w:r>
    </w:p>
    <w:p w:rsidR="00DB250C" w:rsidRPr="00546227" w:rsidRDefault="00DB250C" w:rsidP="00DB250C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 xml:space="preserve">В случае если работник не имеет возможности передать уведомление лично, оно может быть направлено в адрес </w:t>
      </w:r>
      <w:r>
        <w:rPr>
          <w:sz w:val="24"/>
          <w:szCs w:val="24"/>
        </w:rPr>
        <w:t>учреждения</w:t>
      </w:r>
      <w:r w:rsidRPr="00546227">
        <w:rPr>
          <w:sz w:val="24"/>
          <w:szCs w:val="24"/>
        </w:rPr>
        <w:t xml:space="preserve"> заказным письмом с уведомлением и описью вложения.</w:t>
      </w:r>
    </w:p>
    <w:p w:rsidR="00DB250C" w:rsidRDefault="00DB250C" w:rsidP="00DB250C">
      <w:pPr>
        <w:jc w:val="both"/>
        <w:rPr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46227">
        <w:rPr>
          <w:b/>
          <w:sz w:val="24"/>
          <w:szCs w:val="24"/>
        </w:rPr>
        <w:t>. ПОРЯДОК РЕГИСТРАЦИИ УВЕДОМЛЕНИЙ</w:t>
      </w:r>
    </w:p>
    <w:p w:rsidR="00DB250C" w:rsidRPr="00546227" w:rsidRDefault="00DB250C" w:rsidP="00DB250C">
      <w:pPr>
        <w:jc w:val="center"/>
        <w:rPr>
          <w:b/>
          <w:sz w:val="24"/>
          <w:szCs w:val="24"/>
        </w:rPr>
      </w:pPr>
    </w:p>
    <w:p w:rsidR="00DB250C" w:rsidRPr="00546227" w:rsidRDefault="00DB250C" w:rsidP="00DB25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546227">
        <w:rPr>
          <w:sz w:val="24"/>
          <w:szCs w:val="24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DB250C" w:rsidRPr="00546227" w:rsidRDefault="00DB250C" w:rsidP="00DB25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546227">
        <w:rPr>
          <w:sz w:val="24"/>
          <w:szCs w:val="24"/>
        </w:rPr>
        <w:t xml:space="preserve">Регистрация уведомлений производится ответственным лицом в журнале учета уведомлений, листы которого должны быть пронумерованы, </w:t>
      </w:r>
      <w:proofErr w:type="gramStart"/>
      <w:r w:rsidRPr="00546227">
        <w:rPr>
          <w:sz w:val="24"/>
          <w:szCs w:val="24"/>
        </w:rPr>
        <w:t>прошнурованы и скреплены</w:t>
      </w:r>
      <w:proofErr w:type="gramEnd"/>
      <w:r w:rsidRPr="00546227">
        <w:rPr>
          <w:sz w:val="24"/>
          <w:szCs w:val="24"/>
        </w:rPr>
        <w:t xml:space="preserve"> подписью руководителя </w:t>
      </w:r>
      <w:r>
        <w:rPr>
          <w:sz w:val="24"/>
          <w:szCs w:val="24"/>
        </w:rPr>
        <w:t>учреждения</w:t>
      </w:r>
      <w:r w:rsidRPr="00546227">
        <w:rPr>
          <w:sz w:val="24"/>
          <w:szCs w:val="24"/>
        </w:rPr>
        <w:t xml:space="preserve"> и печатью.</w:t>
      </w:r>
    </w:p>
    <w:p w:rsidR="00DB250C" w:rsidRPr="00546227" w:rsidRDefault="00DB250C" w:rsidP="00DB250C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>В журнале указываются:</w:t>
      </w:r>
    </w:p>
    <w:p w:rsidR="00DB250C" w:rsidRPr="00546227" w:rsidRDefault="00DB250C" w:rsidP="00DB250C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>- порядковый номер уведомления;</w:t>
      </w:r>
    </w:p>
    <w:p w:rsidR="00DB250C" w:rsidRPr="00546227" w:rsidRDefault="00DB250C" w:rsidP="00DB250C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>- дата и время принятия уведомления;</w:t>
      </w:r>
    </w:p>
    <w:p w:rsidR="00DB250C" w:rsidRPr="00546227" w:rsidRDefault="00DB250C" w:rsidP="00DB250C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>- фамилия и инициалы работника, обратившегося с уведомлением;</w:t>
      </w:r>
    </w:p>
    <w:p w:rsidR="00DB250C" w:rsidRPr="00546227" w:rsidRDefault="00DB250C" w:rsidP="00DB250C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>- дата и время передачи уведомления работодателю;</w:t>
      </w:r>
    </w:p>
    <w:p w:rsidR="00DB250C" w:rsidRPr="00546227" w:rsidRDefault="00DB250C" w:rsidP="00DB250C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>- краткое содержание уведомления;</w:t>
      </w:r>
    </w:p>
    <w:p w:rsidR="00DB250C" w:rsidRDefault="00DB250C" w:rsidP="00DB250C">
      <w:pPr>
        <w:jc w:val="both"/>
        <w:rPr>
          <w:sz w:val="24"/>
          <w:szCs w:val="24"/>
        </w:rPr>
      </w:pPr>
      <w:r w:rsidRPr="00546227">
        <w:rPr>
          <w:sz w:val="24"/>
          <w:szCs w:val="24"/>
        </w:rPr>
        <w:t>- фамилия, инициалы и подпись ответственного лица, зарегистрировавшего уведомление.</w:t>
      </w:r>
    </w:p>
    <w:p w:rsidR="00DB250C" w:rsidRPr="00546227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7.3.</w:t>
      </w:r>
      <w:r w:rsidRPr="00546227">
        <w:rPr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DB250C" w:rsidRPr="00546227" w:rsidRDefault="00DB250C" w:rsidP="00DB25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7.4.</w:t>
      </w:r>
      <w:r w:rsidRPr="00546227">
        <w:rPr>
          <w:sz w:val="24"/>
          <w:szCs w:val="24"/>
        </w:rPr>
        <w:t xml:space="preserve">После регистрации уведомления в журнале регистрации оно передается на рассмотрение руководителю </w:t>
      </w:r>
      <w:r>
        <w:rPr>
          <w:sz w:val="24"/>
          <w:szCs w:val="24"/>
        </w:rPr>
        <w:t>учреждения</w:t>
      </w:r>
      <w:r w:rsidRPr="00546227">
        <w:rPr>
          <w:sz w:val="24"/>
          <w:szCs w:val="24"/>
        </w:rPr>
        <w:t xml:space="preserve"> не позднее рабочего дня, следующего за днем регистрации уведомления.</w:t>
      </w: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  <w:r w:rsidRPr="00546227">
        <w:rPr>
          <w:b/>
          <w:sz w:val="24"/>
          <w:szCs w:val="24"/>
        </w:rPr>
        <w:t xml:space="preserve">8. ПОРЯДОК ПРИНЯТИЯ МЕР ПО ПРЕДОТВРАЩЕНИЮ </w:t>
      </w:r>
    </w:p>
    <w:p w:rsidR="00DB250C" w:rsidRPr="00546227" w:rsidRDefault="00DB250C" w:rsidP="00DB250C">
      <w:pPr>
        <w:jc w:val="center"/>
        <w:rPr>
          <w:b/>
          <w:sz w:val="24"/>
          <w:szCs w:val="24"/>
        </w:rPr>
      </w:pPr>
      <w:r w:rsidRPr="00546227">
        <w:rPr>
          <w:b/>
          <w:sz w:val="24"/>
          <w:szCs w:val="24"/>
        </w:rPr>
        <w:t>И (ИЛИ) УРЕГУЛИРОВАНИЮ КОНФЛИКТА ИНТЕРЕСОВ</w:t>
      </w:r>
    </w:p>
    <w:p w:rsidR="00DB250C" w:rsidRDefault="00DB250C" w:rsidP="00DB250C">
      <w:pPr>
        <w:jc w:val="both"/>
        <w:rPr>
          <w:sz w:val="24"/>
          <w:szCs w:val="24"/>
        </w:rPr>
      </w:pPr>
    </w:p>
    <w:p w:rsidR="00DB250C" w:rsidRPr="00546227" w:rsidRDefault="00DB250C" w:rsidP="00DB25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54622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3-</w:t>
      </w:r>
      <w:r w:rsidRPr="00546227">
        <w:rPr>
          <w:sz w:val="24"/>
          <w:szCs w:val="24"/>
        </w:rPr>
        <w:t xml:space="preserve">х рабочих дней руководитель </w:t>
      </w:r>
      <w:r>
        <w:rPr>
          <w:sz w:val="24"/>
          <w:szCs w:val="24"/>
        </w:rPr>
        <w:t>учреждения</w:t>
      </w:r>
      <w:r w:rsidRPr="00546227">
        <w:rPr>
          <w:sz w:val="24"/>
          <w:szCs w:val="24"/>
        </w:rPr>
        <w:t xml:space="preserve"> </w:t>
      </w:r>
      <w:proofErr w:type="gramStart"/>
      <w:r w:rsidRPr="00546227">
        <w:rPr>
          <w:sz w:val="24"/>
          <w:szCs w:val="24"/>
        </w:rPr>
        <w:t>рассматривает поступившее уведомление и принимает</w:t>
      </w:r>
      <w:proofErr w:type="gramEnd"/>
      <w:r w:rsidRPr="00546227">
        <w:rPr>
          <w:sz w:val="24"/>
          <w:szCs w:val="24"/>
        </w:rPr>
        <w:t xml:space="preserve">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DB250C" w:rsidRPr="00546227" w:rsidRDefault="00DB250C" w:rsidP="00DB25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Pr="00546227">
        <w:rPr>
          <w:sz w:val="24"/>
          <w:szCs w:val="24"/>
        </w:rPr>
        <w:t xml:space="preserve">Решение руководителя </w:t>
      </w:r>
      <w:r>
        <w:rPr>
          <w:sz w:val="24"/>
          <w:szCs w:val="24"/>
        </w:rPr>
        <w:t>учреждения</w:t>
      </w:r>
      <w:r w:rsidRPr="00546227">
        <w:rPr>
          <w:sz w:val="24"/>
          <w:szCs w:val="24"/>
        </w:rPr>
        <w:t xml:space="preserve"> о мерах по предотвращению или урегулированию конфликта интересов принимается в форме правового акта. </w:t>
      </w:r>
      <w:r>
        <w:rPr>
          <w:sz w:val="24"/>
          <w:szCs w:val="24"/>
        </w:rPr>
        <w:t xml:space="preserve"> </w:t>
      </w:r>
      <w:proofErr w:type="gramStart"/>
      <w:r w:rsidRPr="00546227">
        <w:rPr>
          <w:sz w:val="24"/>
          <w:szCs w:val="24"/>
        </w:rPr>
        <w:t>Контроль за</w:t>
      </w:r>
      <w:proofErr w:type="gramEnd"/>
      <w:r w:rsidRPr="00546227">
        <w:rPr>
          <w:sz w:val="24"/>
          <w:szCs w:val="24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r>
        <w:rPr>
          <w:sz w:val="24"/>
          <w:szCs w:val="24"/>
        </w:rPr>
        <w:t>учреждении.</w:t>
      </w:r>
      <w:r w:rsidRPr="00546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6227">
        <w:rPr>
          <w:sz w:val="24"/>
          <w:szCs w:val="24"/>
        </w:rPr>
        <w:t>Уведомление о наличии конфликта интересов или о возможности его возникновения приобщается к личному делу работника.</w:t>
      </w:r>
    </w:p>
    <w:p w:rsidR="00DB250C" w:rsidRDefault="00DB250C" w:rsidP="00DB250C">
      <w:pPr>
        <w:jc w:val="both"/>
        <w:rPr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DB250C">
      <w:pPr>
        <w:jc w:val="center"/>
        <w:rPr>
          <w:b/>
          <w:sz w:val="24"/>
          <w:szCs w:val="24"/>
        </w:rPr>
      </w:pPr>
    </w:p>
    <w:p w:rsidR="00DB250C" w:rsidRDefault="00DB250C" w:rsidP="006A2C3C">
      <w:pPr>
        <w:rPr>
          <w:b/>
          <w:sz w:val="24"/>
          <w:szCs w:val="24"/>
        </w:rPr>
      </w:pPr>
      <w:bookmarkStart w:id="0" w:name="_GoBack"/>
      <w:bookmarkEnd w:id="0"/>
    </w:p>
    <w:sectPr w:rsidR="00DB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0C"/>
    <w:rsid w:val="006A2C3C"/>
    <w:rsid w:val="00DB250C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1532</Words>
  <Characters>8736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2021-08-31T12:49:00Z</dcterms:created>
  <dcterms:modified xsi:type="dcterms:W3CDTF">2021-08-31T12:50:00Z</dcterms:modified>
</cp:coreProperties>
</file>